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FB0" w:rsidRPr="00BB6E5E" w:rsidRDefault="00E92A84">
      <w:pPr>
        <w:spacing w:after="0" w:line="408" w:lineRule="auto"/>
        <w:ind w:left="120"/>
        <w:jc w:val="center"/>
        <w:rPr>
          <w:lang w:val="ru-RU"/>
        </w:rPr>
      </w:pPr>
      <w:bookmarkStart w:id="0" w:name="block-29024789"/>
      <w:r w:rsidRPr="00BB6E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6FB0" w:rsidRPr="00BB6E5E" w:rsidRDefault="00E92A84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BB6E5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</w:t>
      </w:r>
      <w:bookmarkEnd w:id="1"/>
      <w:r w:rsidRPr="00BB6E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6FB0" w:rsidRPr="00BB6E5E" w:rsidRDefault="00E92A84">
      <w:pPr>
        <w:spacing w:after="0" w:line="408" w:lineRule="auto"/>
        <w:ind w:left="120"/>
        <w:jc w:val="center"/>
        <w:rPr>
          <w:lang w:val="ru-RU"/>
        </w:rPr>
      </w:pPr>
      <w:bookmarkStart w:id="2" w:name="b9444d29-65ec-4c32-898a-350f279bf839"/>
      <w:r w:rsidRPr="00BB6E5E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2"/>
    </w:p>
    <w:p w:rsidR="00676FB0" w:rsidRPr="00BB6E5E" w:rsidRDefault="00E92A84">
      <w:pPr>
        <w:spacing w:after="0" w:line="408" w:lineRule="auto"/>
        <w:ind w:left="120"/>
        <w:jc w:val="center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МБОУ Исаковская средняя школа</w:t>
      </w:r>
    </w:p>
    <w:p w:rsidR="00676FB0" w:rsidRPr="00BB6E5E" w:rsidRDefault="00676FB0">
      <w:pPr>
        <w:spacing w:after="0"/>
        <w:ind w:left="120"/>
        <w:rPr>
          <w:lang w:val="ru-RU"/>
        </w:rPr>
      </w:pPr>
    </w:p>
    <w:p w:rsidR="00676FB0" w:rsidRPr="00BB6E5E" w:rsidRDefault="00676FB0">
      <w:pPr>
        <w:spacing w:after="0"/>
        <w:ind w:left="120"/>
        <w:rPr>
          <w:lang w:val="ru-RU"/>
        </w:rPr>
      </w:pPr>
    </w:p>
    <w:p w:rsidR="00676FB0" w:rsidRPr="00BB6E5E" w:rsidRDefault="00676FB0">
      <w:pPr>
        <w:spacing w:after="0"/>
        <w:ind w:left="120"/>
        <w:rPr>
          <w:lang w:val="ru-RU"/>
        </w:rPr>
      </w:pPr>
    </w:p>
    <w:p w:rsidR="00676FB0" w:rsidRPr="00BB6E5E" w:rsidRDefault="00676FB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5700B" w:rsidTr="000D4161">
        <w:tc>
          <w:tcPr>
            <w:tcW w:w="3114" w:type="dxa"/>
          </w:tcPr>
          <w:p w:rsidR="00C53FFE" w:rsidRPr="0040209D" w:rsidRDefault="00E92A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B6E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</w:t>
            </w:r>
            <w:r w:rsidR="00E92A8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 пед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агогическом</w:t>
            </w:r>
            <w:r w:rsidR="00E92A8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совете</w:t>
            </w:r>
          </w:p>
          <w:p w:rsidR="004E6975" w:rsidRPr="008944ED" w:rsidRDefault="00E92A84" w:rsidP="00BB6E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BB6E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E92A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E92A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92A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92A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92A84" w:rsidRPr="00BB6E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92A8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92A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360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92A8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B6E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r w:rsidR="00E92A8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естителем</w:t>
            </w:r>
            <w:r w:rsidR="00E92A8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 по УВР</w:t>
            </w:r>
          </w:p>
          <w:p w:rsidR="004E6975" w:rsidRDefault="00E92A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5700B" w:rsidP="00BB6E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</w:t>
            </w:r>
            <w:r w:rsidR="00E92A8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нова ОН</w:t>
            </w:r>
          </w:p>
          <w:p w:rsidR="004E6975" w:rsidRDefault="008360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8360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92A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B6E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E92A8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 шк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олы</w:t>
            </w:r>
          </w:p>
          <w:p w:rsidR="000E6D86" w:rsidRDefault="00E92A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92A84" w:rsidP="00BB6E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Перевощиков АМ</w:t>
            </w:r>
          </w:p>
          <w:p w:rsidR="000E6D86" w:rsidRDefault="00BB6E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E92A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172</w:t>
            </w:r>
            <w:r w:rsidR="00E92A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92A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E92A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E92A8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92A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92A8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92A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360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6FB0" w:rsidRPr="00BB6E5E" w:rsidRDefault="00676FB0">
      <w:pPr>
        <w:spacing w:after="0"/>
        <w:ind w:left="120"/>
        <w:rPr>
          <w:lang w:val="ru-RU"/>
        </w:rPr>
      </w:pPr>
    </w:p>
    <w:p w:rsidR="00676FB0" w:rsidRPr="00BB6E5E" w:rsidRDefault="00676FB0">
      <w:pPr>
        <w:spacing w:after="0"/>
        <w:ind w:left="120"/>
        <w:rPr>
          <w:lang w:val="ru-RU"/>
        </w:rPr>
      </w:pPr>
    </w:p>
    <w:p w:rsidR="00676FB0" w:rsidRPr="00BB6E5E" w:rsidRDefault="00676FB0">
      <w:pPr>
        <w:spacing w:after="0"/>
        <w:ind w:left="120"/>
        <w:rPr>
          <w:lang w:val="ru-RU"/>
        </w:rPr>
      </w:pPr>
    </w:p>
    <w:p w:rsidR="00676FB0" w:rsidRPr="00BB6E5E" w:rsidRDefault="00676FB0">
      <w:pPr>
        <w:spacing w:after="0"/>
        <w:ind w:left="120"/>
        <w:rPr>
          <w:lang w:val="ru-RU"/>
        </w:rPr>
      </w:pPr>
    </w:p>
    <w:p w:rsidR="00676FB0" w:rsidRPr="00BB6E5E" w:rsidRDefault="00676FB0">
      <w:pPr>
        <w:spacing w:after="0"/>
        <w:ind w:left="120"/>
        <w:rPr>
          <w:lang w:val="ru-RU"/>
        </w:rPr>
      </w:pPr>
    </w:p>
    <w:p w:rsidR="00676FB0" w:rsidRPr="00BB6E5E" w:rsidRDefault="00E92A84">
      <w:pPr>
        <w:spacing w:after="0" w:line="408" w:lineRule="auto"/>
        <w:ind w:left="120"/>
        <w:jc w:val="center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6FB0" w:rsidRPr="00BB6E5E" w:rsidRDefault="00E92A84">
      <w:pPr>
        <w:spacing w:after="0" w:line="408" w:lineRule="auto"/>
        <w:ind w:left="120"/>
        <w:jc w:val="center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3834982)</w:t>
      </w:r>
    </w:p>
    <w:p w:rsidR="00676FB0" w:rsidRPr="00BB6E5E" w:rsidRDefault="00676FB0">
      <w:pPr>
        <w:spacing w:after="0"/>
        <w:ind w:left="120"/>
        <w:jc w:val="center"/>
        <w:rPr>
          <w:lang w:val="ru-RU"/>
        </w:rPr>
      </w:pPr>
    </w:p>
    <w:p w:rsidR="00676FB0" w:rsidRDefault="00E92A8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B6E5E" w:rsidRPr="00BB6E5E" w:rsidRDefault="00BB6E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676FB0" w:rsidRPr="00BB6E5E" w:rsidRDefault="00E92A84">
      <w:pPr>
        <w:spacing w:after="0" w:line="408" w:lineRule="auto"/>
        <w:ind w:left="120"/>
        <w:jc w:val="center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676FB0" w:rsidRPr="00BB6E5E" w:rsidRDefault="00676FB0">
      <w:pPr>
        <w:spacing w:after="0"/>
        <w:ind w:left="120"/>
        <w:jc w:val="center"/>
        <w:rPr>
          <w:lang w:val="ru-RU"/>
        </w:rPr>
      </w:pPr>
    </w:p>
    <w:p w:rsidR="0075700B" w:rsidRPr="007D59C8" w:rsidRDefault="0075700B" w:rsidP="0075700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7D59C8">
        <w:rPr>
          <w:rFonts w:ascii="Times New Roman" w:hAnsi="Times New Roman" w:cs="Times New Roman"/>
          <w:lang w:val="ru-RU"/>
        </w:rPr>
        <w:t>Учитель: Князева В. А.</w:t>
      </w:r>
    </w:p>
    <w:p w:rsidR="00676FB0" w:rsidRPr="00BB6E5E" w:rsidRDefault="00676FB0">
      <w:pPr>
        <w:spacing w:after="0"/>
        <w:ind w:left="120"/>
        <w:jc w:val="center"/>
        <w:rPr>
          <w:lang w:val="ru-RU"/>
        </w:rPr>
      </w:pPr>
    </w:p>
    <w:p w:rsidR="00676FB0" w:rsidRPr="00BB6E5E" w:rsidRDefault="00676FB0">
      <w:pPr>
        <w:spacing w:after="0"/>
        <w:ind w:left="120"/>
        <w:jc w:val="center"/>
        <w:rPr>
          <w:lang w:val="ru-RU"/>
        </w:rPr>
      </w:pPr>
    </w:p>
    <w:p w:rsidR="00676FB0" w:rsidRPr="00BB6E5E" w:rsidRDefault="00676FB0">
      <w:pPr>
        <w:spacing w:after="0"/>
        <w:ind w:left="120"/>
        <w:jc w:val="center"/>
        <w:rPr>
          <w:lang w:val="ru-RU"/>
        </w:rPr>
      </w:pPr>
    </w:p>
    <w:p w:rsidR="00676FB0" w:rsidRPr="00BB6E5E" w:rsidRDefault="00676FB0">
      <w:pPr>
        <w:spacing w:after="0"/>
        <w:ind w:left="120"/>
        <w:jc w:val="center"/>
        <w:rPr>
          <w:lang w:val="ru-RU"/>
        </w:rPr>
      </w:pPr>
    </w:p>
    <w:p w:rsidR="00676FB0" w:rsidRPr="00BB6E5E" w:rsidRDefault="00BB6E5E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Д.Исаково 2023г</w:t>
      </w:r>
    </w:p>
    <w:p w:rsidR="00BB6E5E" w:rsidRDefault="00BB6E5E" w:rsidP="00BB6E5E">
      <w:pPr>
        <w:tabs>
          <w:tab w:val="left" w:pos="900"/>
        </w:tabs>
        <w:rPr>
          <w:lang w:val="ru-RU"/>
        </w:rPr>
      </w:pPr>
    </w:p>
    <w:p w:rsidR="00BB6E5E" w:rsidRDefault="00BB6E5E" w:rsidP="00BB6E5E">
      <w:pPr>
        <w:rPr>
          <w:lang w:val="ru-RU"/>
        </w:rPr>
      </w:pPr>
    </w:p>
    <w:p w:rsidR="00676FB0" w:rsidRPr="00BB6E5E" w:rsidRDefault="00676FB0" w:rsidP="00BB6E5E">
      <w:pPr>
        <w:rPr>
          <w:lang w:val="ru-RU"/>
        </w:rPr>
        <w:sectPr w:rsidR="00676FB0" w:rsidRPr="00BB6E5E">
          <w:pgSz w:w="11906" w:h="16383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9024790"/>
      <w:bookmarkEnd w:id="0"/>
      <w:r w:rsidRPr="00BB6E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6E5E" w:rsidRPr="00BB6E5E" w:rsidRDefault="00BB6E5E">
      <w:pPr>
        <w:spacing w:after="0" w:line="264" w:lineRule="auto"/>
        <w:ind w:firstLine="600"/>
        <w:jc w:val="both"/>
        <w:rPr>
          <w:lang w:val="ru-RU"/>
        </w:rPr>
      </w:pPr>
    </w:p>
    <w:p w:rsidR="00676FB0" w:rsidRPr="00BB6E5E" w:rsidRDefault="00E92A84">
      <w:pPr>
        <w:shd w:val="clear" w:color="auto" w:fill="FFFFFF"/>
        <w:spacing w:after="0"/>
        <w:ind w:left="120"/>
        <w:rPr>
          <w:lang w:val="ru-RU"/>
        </w:rPr>
      </w:pPr>
      <w:r w:rsidRPr="00BB6E5E">
        <w:rPr>
          <w:rFonts w:ascii="Arial" w:hAnsi="Arial"/>
          <w:color w:val="000000"/>
          <w:sz w:val="28"/>
          <w:lang w:val="ru-RU"/>
        </w:rPr>
        <w:t>Рабочая программа по предмету «Музыка» (базовый уровень) для учащихся 5-8 классов составлена на основе Положения о рабочих программах учебных предметов, учебных курсов ( 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школы, в соответствии с Концепцией преподавания учебного предмета « Музыка» (2018 г), а также с учётом федеральной рабочей программы воспитания. Рабочая программа по музыке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676FB0" w:rsidRPr="00BB6E5E" w:rsidRDefault="00676FB0">
      <w:pPr>
        <w:shd w:val="clear" w:color="auto" w:fill="FFFFFF"/>
        <w:spacing w:after="0"/>
        <w:ind w:left="120"/>
        <w:rPr>
          <w:lang w:val="ru-RU"/>
        </w:rPr>
      </w:pPr>
    </w:p>
    <w:p w:rsidR="00676FB0" w:rsidRPr="00BB6E5E" w:rsidRDefault="00E92A84">
      <w:pPr>
        <w:shd w:val="clear" w:color="auto" w:fill="FFFFFF"/>
        <w:spacing w:after="0"/>
        <w:ind w:left="120"/>
        <w:rPr>
          <w:lang w:val="ru-RU"/>
        </w:rPr>
      </w:pPr>
      <w:r w:rsidRPr="00BB6E5E">
        <w:rPr>
          <w:rFonts w:ascii="Arial" w:hAnsi="Arial"/>
          <w:color w:val="000000"/>
          <w:sz w:val="28"/>
          <w:lang w:val="ru-RU"/>
        </w:rPr>
        <w:t>ОБЩАЯ ХАРАКТЕРИСТИКА УЧЕБНОГО ПРЕДМЕТА « МУЗЫКА» (базовый уровень)</w:t>
      </w:r>
    </w:p>
    <w:p w:rsidR="00676FB0" w:rsidRPr="00BB6E5E" w:rsidRDefault="00676FB0">
      <w:pPr>
        <w:shd w:val="clear" w:color="auto" w:fill="FFFFFF"/>
        <w:spacing w:after="0"/>
        <w:ind w:left="120"/>
        <w:rPr>
          <w:lang w:val="ru-RU"/>
        </w:rPr>
      </w:pPr>
    </w:p>
    <w:p w:rsidR="00676FB0" w:rsidRPr="00BB6E5E" w:rsidRDefault="00E92A84">
      <w:pPr>
        <w:shd w:val="clear" w:color="auto" w:fill="FFFFFF"/>
        <w:spacing w:after="0"/>
        <w:ind w:left="120"/>
        <w:rPr>
          <w:lang w:val="ru-RU"/>
        </w:rPr>
      </w:pPr>
      <w:r w:rsidRPr="00BB6E5E">
        <w:rPr>
          <w:rFonts w:ascii="Arial" w:hAnsi="Arial"/>
          <w:color w:val="000000"/>
          <w:sz w:val="28"/>
          <w:lang w:val="ru-RU"/>
        </w:rPr>
        <w:t xml:space="preserve"> 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ивсей системы ценностей.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</w:t>
      </w: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позволяющего понимать и принимать образ жизни, способ мышления и мировоззрение представителей других народов и культур.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музыкальное движение (пластическое интонирование, инсценировка, танец, двигательное моделирование);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76FB0" w:rsidRPr="00BB6E5E" w:rsidRDefault="00E92A84" w:rsidP="00BB6E5E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676FB0" w:rsidRPr="00BB6E5E" w:rsidRDefault="00E92A84">
      <w:pPr>
        <w:shd w:val="clear" w:color="auto" w:fill="FFFFFF"/>
        <w:spacing w:after="0"/>
        <w:ind w:left="120"/>
        <w:rPr>
          <w:lang w:val="ru-RU"/>
        </w:rPr>
      </w:pPr>
      <w:r w:rsidRPr="00BB6E5E">
        <w:rPr>
          <w:rFonts w:ascii="Arial" w:hAnsi="Arial"/>
          <w:color w:val="000000"/>
          <w:sz w:val="28"/>
          <w:lang w:val="ru-RU"/>
        </w:rPr>
        <w:t>МЕСТО УЧЕБНОГО ПРЕД</w:t>
      </w:r>
      <w:r w:rsidR="00BB6E5E">
        <w:rPr>
          <w:rFonts w:ascii="Arial" w:hAnsi="Arial"/>
          <w:color w:val="000000"/>
          <w:sz w:val="28"/>
          <w:lang w:val="ru-RU"/>
        </w:rPr>
        <w:t>МЕТА «МУЗЫКА» (базовый уровень)в</w:t>
      </w:r>
      <w:r w:rsidRPr="00BB6E5E">
        <w:rPr>
          <w:rFonts w:ascii="Arial" w:hAnsi="Arial"/>
          <w:color w:val="000000"/>
          <w:sz w:val="28"/>
          <w:lang w:val="ru-RU"/>
        </w:rPr>
        <w:t xml:space="preserve"> УЧЕБНОМ ПЛАНЕ</w:t>
      </w:r>
    </w:p>
    <w:p w:rsidR="00676FB0" w:rsidRPr="00BB6E5E" w:rsidRDefault="00E92A84">
      <w:pPr>
        <w:shd w:val="clear" w:color="auto" w:fill="FFFFFF"/>
        <w:spacing w:after="0"/>
        <w:ind w:left="120"/>
        <w:rPr>
          <w:lang w:val="ru-RU"/>
        </w:rPr>
      </w:pPr>
      <w:r w:rsidRPr="00BB6E5E">
        <w:rPr>
          <w:rFonts w:ascii="Arial" w:hAnsi="Arial"/>
          <w:color w:val="000000"/>
          <w:sz w:val="28"/>
          <w:lang w:val="ru-RU"/>
        </w:rPr>
        <w:t>В соответствии с учебным планом предмет « Музыка» на базовом уровне изучается в 5-8 классах. Общее количество учебного времени составляет – 136 часов.1 учебный час в неделю в 5-8 классах ( по 34 часа в год)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"Музыка" ( базовый уровень) структурно представлено девятью модулями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</w:t>
      </w: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исключительно) учитель для планирования внеурочной, внеклассной работы, обозначены «вариативно».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BB6E5E" w:rsidRDefault="00BB6E5E" w:rsidP="00BB6E5E">
      <w:pPr>
        <w:tabs>
          <w:tab w:val="left" w:pos="1050"/>
        </w:tabs>
        <w:rPr>
          <w:lang w:val="ru-RU"/>
        </w:rPr>
      </w:pPr>
    </w:p>
    <w:p w:rsidR="00BB6E5E" w:rsidRDefault="00BB6E5E" w:rsidP="00BB6E5E">
      <w:pPr>
        <w:rPr>
          <w:lang w:val="ru-RU"/>
        </w:rPr>
      </w:pPr>
    </w:p>
    <w:p w:rsidR="00676FB0" w:rsidRPr="00BB6E5E" w:rsidRDefault="00676FB0" w:rsidP="00BB6E5E">
      <w:pPr>
        <w:rPr>
          <w:lang w:val="ru-RU"/>
        </w:rPr>
        <w:sectPr w:rsidR="00676FB0" w:rsidRPr="00BB6E5E">
          <w:pgSz w:w="11906" w:h="16383"/>
          <w:pgMar w:top="1134" w:right="850" w:bottom="1134" w:left="1701" w:header="720" w:footer="720" w:gutter="0"/>
          <w:cols w:space="720"/>
        </w:sect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bookmarkStart w:id="4" w:name="block-29024791"/>
      <w:bookmarkEnd w:id="3"/>
      <w:r w:rsidRPr="00BB6E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BB6E5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B6E5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BB6E5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B6E5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B6E5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B6E5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B6E5E">
        <w:rPr>
          <w:rFonts w:ascii="Times New Roman" w:hAnsi="Times New Roman"/>
          <w:color w:val="000000"/>
          <w:sz w:val="28"/>
          <w:lang w:val="ru-RU"/>
        </w:rPr>
        <w:t>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B6E5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B6E5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76FB0" w:rsidRPr="00BB6E5E" w:rsidRDefault="00676FB0">
      <w:pPr>
        <w:rPr>
          <w:lang w:val="ru-RU"/>
        </w:rPr>
        <w:sectPr w:rsidR="00676FB0" w:rsidRPr="00BB6E5E">
          <w:pgSz w:w="11906" w:h="16383"/>
          <w:pgMar w:top="1134" w:right="850" w:bottom="1134" w:left="1701" w:header="720" w:footer="720" w:gutter="0"/>
          <w:cols w:space="720"/>
        </w:sect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bookmarkStart w:id="7" w:name="block-29024792"/>
      <w:bookmarkEnd w:id="4"/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(БАЗОВЫЙ УРОВЕНЬ)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BB6E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6FB0" w:rsidRPr="00BB6E5E" w:rsidRDefault="00676FB0">
      <w:pPr>
        <w:spacing w:after="0" w:line="264" w:lineRule="auto"/>
        <w:ind w:left="120"/>
        <w:jc w:val="both"/>
        <w:rPr>
          <w:lang w:val="ru-RU"/>
        </w:rPr>
      </w:pP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BB6E5E">
        <w:rPr>
          <w:rFonts w:ascii="Times New Roman" w:hAnsi="Times New Roman"/>
          <w:color w:val="000000"/>
          <w:sz w:val="28"/>
          <w:lang w:val="ru-RU"/>
        </w:rPr>
        <w:t>: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BB6E5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76FB0" w:rsidRPr="00BB6E5E" w:rsidRDefault="00E92A84">
      <w:pPr>
        <w:shd w:val="clear" w:color="auto" w:fill="FFFFFF"/>
        <w:spacing w:after="0"/>
        <w:ind w:left="120"/>
        <w:jc w:val="center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Нормы и критерии оценивания знаний</w:t>
      </w:r>
    </w:p>
    <w:p w:rsidR="00676FB0" w:rsidRPr="00BB6E5E" w:rsidRDefault="00E92A84">
      <w:pPr>
        <w:shd w:val="clear" w:color="auto" w:fill="FFFFFF"/>
        <w:spacing w:after="0"/>
        <w:ind w:left="120"/>
        <w:jc w:val="center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обучающихся по предмету «Музыка» в 5-9 классах.</w:t>
      </w:r>
    </w:p>
    <w:p w:rsidR="00676FB0" w:rsidRPr="00BB6E5E" w:rsidRDefault="00E92A84">
      <w:pPr>
        <w:shd w:val="clear" w:color="auto" w:fill="FFFFFF"/>
        <w:spacing w:after="0"/>
        <w:ind w:left="120"/>
        <w:jc w:val="center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Нормы оценивания знаний по музыке.</w:t>
      </w:r>
    </w:p>
    <w:p w:rsidR="00676FB0" w:rsidRDefault="00E92A84">
      <w:pPr>
        <w:shd w:val="clear" w:color="auto" w:fill="FFFFFF"/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Функция оценки - учет знаний:</w:t>
      </w:r>
    </w:p>
    <w:p w:rsidR="00676FB0" w:rsidRPr="00BB6E5E" w:rsidRDefault="00E92A84">
      <w:pPr>
        <w:numPr>
          <w:ilvl w:val="0"/>
          <w:numId w:val="1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Проявление интереса (эмоциональный отклик, высказывание со своей жизненной позиции).</w:t>
      </w:r>
    </w:p>
    <w:p w:rsidR="00676FB0" w:rsidRPr="00BB6E5E" w:rsidRDefault="00E92A84">
      <w:pPr>
        <w:numPr>
          <w:ilvl w:val="0"/>
          <w:numId w:val="1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Умение пользоваться ключевыми и частными знаниями.</w:t>
      </w:r>
    </w:p>
    <w:p w:rsidR="00676FB0" w:rsidRPr="00BB6E5E" w:rsidRDefault="00E92A84">
      <w:pPr>
        <w:numPr>
          <w:ilvl w:val="0"/>
          <w:numId w:val="1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Проявление музыкальных способностей и стремление их проявить.</w:t>
      </w:r>
    </w:p>
    <w:p w:rsidR="00676FB0" w:rsidRDefault="00E92A84">
      <w:pPr>
        <w:shd w:val="clear" w:color="auto" w:fill="FFFFFF"/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Отметка «5» </w:t>
      </w:r>
      <w:r>
        <w:rPr>
          <w:rFonts w:ascii="Times New Roman" w:hAnsi="Times New Roman"/>
          <w:color w:val="000000"/>
          <w:sz w:val="28"/>
        </w:rPr>
        <w:t>ставится: если</w:t>
      </w:r>
    </w:p>
    <w:p w:rsidR="00676FB0" w:rsidRPr="00BB6E5E" w:rsidRDefault="00E92A84">
      <w:pPr>
        <w:numPr>
          <w:ilvl w:val="0"/>
          <w:numId w:val="2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присутствует интерес (эмоциональный отклик, высказывание со своей жизненной позиции);</w:t>
      </w:r>
    </w:p>
    <w:p w:rsidR="00676FB0" w:rsidRPr="00BB6E5E" w:rsidRDefault="00E92A84">
      <w:pPr>
        <w:numPr>
          <w:ilvl w:val="0"/>
          <w:numId w:val="2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умение пользоваться ключевыми и частными знаниями;</w:t>
      </w:r>
    </w:p>
    <w:p w:rsidR="00676FB0" w:rsidRPr="00BB6E5E" w:rsidRDefault="00E92A84">
      <w:pPr>
        <w:numPr>
          <w:ilvl w:val="0"/>
          <w:numId w:val="2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проявление музыкальных способностей и стремление их проявить.</w:t>
      </w:r>
    </w:p>
    <w:p w:rsidR="00676FB0" w:rsidRDefault="00E92A84">
      <w:pPr>
        <w:shd w:val="clear" w:color="auto" w:fill="FFFFFF"/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Отметка «4» </w:t>
      </w:r>
      <w:r>
        <w:rPr>
          <w:rFonts w:ascii="Times New Roman" w:hAnsi="Times New Roman"/>
          <w:color w:val="000000"/>
          <w:sz w:val="28"/>
        </w:rPr>
        <w:t>ставится: если</w:t>
      </w:r>
    </w:p>
    <w:p w:rsidR="00676FB0" w:rsidRPr="00BB6E5E" w:rsidRDefault="00E92A84">
      <w:pPr>
        <w:numPr>
          <w:ilvl w:val="0"/>
          <w:numId w:val="3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присутствует интерес (эмоциональный отклик, высказывание своей жизненной позиции);</w:t>
      </w:r>
    </w:p>
    <w:p w:rsidR="00676FB0" w:rsidRPr="00BB6E5E" w:rsidRDefault="00E92A84">
      <w:pPr>
        <w:numPr>
          <w:ilvl w:val="0"/>
          <w:numId w:val="3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проявление музыкальных способностей и стремление их проявить;</w:t>
      </w:r>
    </w:p>
    <w:p w:rsidR="00676FB0" w:rsidRPr="00BB6E5E" w:rsidRDefault="00E92A84">
      <w:pPr>
        <w:numPr>
          <w:ilvl w:val="0"/>
          <w:numId w:val="3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или умение пользоваться ключевыми и частными знаниями</w:t>
      </w:r>
    </w:p>
    <w:p w:rsidR="00676FB0" w:rsidRDefault="00E92A84">
      <w:pPr>
        <w:shd w:val="clear" w:color="auto" w:fill="FFFFFF"/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Отметка «3» </w:t>
      </w:r>
      <w:r>
        <w:rPr>
          <w:rFonts w:ascii="Times New Roman" w:hAnsi="Times New Roman"/>
          <w:color w:val="000000"/>
          <w:sz w:val="28"/>
        </w:rPr>
        <w:t>ставится:</w:t>
      </w:r>
    </w:p>
    <w:p w:rsidR="00676FB0" w:rsidRPr="00BB6E5E" w:rsidRDefault="00E92A84">
      <w:pPr>
        <w:numPr>
          <w:ilvl w:val="0"/>
          <w:numId w:val="4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проявление интереса (эмоциональный отклик, высказывание своей жизненной позиции);</w:t>
      </w:r>
    </w:p>
    <w:p w:rsidR="00676FB0" w:rsidRPr="00BB6E5E" w:rsidRDefault="00E92A84">
      <w:pPr>
        <w:numPr>
          <w:ilvl w:val="0"/>
          <w:numId w:val="4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или в умение пользоваться ключевыми или частными знаниями;</w:t>
      </w:r>
    </w:p>
    <w:p w:rsidR="00676FB0" w:rsidRPr="00BB6E5E" w:rsidRDefault="00E92A84">
      <w:pPr>
        <w:numPr>
          <w:ilvl w:val="0"/>
          <w:numId w:val="4"/>
        </w:numPr>
        <w:spacing w:after="0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или: проявление музыкальных способностей и нет стремления их проявить.</w:t>
      </w:r>
    </w:p>
    <w:p w:rsidR="00676FB0" w:rsidRPr="00BB6E5E" w:rsidRDefault="00E92A84">
      <w:pPr>
        <w:shd w:val="clear" w:color="auto" w:fill="FFFFFF"/>
        <w:spacing w:after="0"/>
        <w:ind w:left="120"/>
        <w:jc w:val="both"/>
        <w:rPr>
          <w:lang w:val="ru-RU"/>
        </w:rPr>
      </w:pPr>
      <w:r w:rsidRPr="00BB6E5E">
        <w:rPr>
          <w:rFonts w:ascii="Times New Roman" w:hAnsi="Times New Roman"/>
          <w:b/>
          <w:i/>
          <w:color w:val="000000"/>
          <w:sz w:val="28"/>
          <w:lang w:val="ru-RU"/>
        </w:rPr>
        <w:t>Отметка «2»</w:t>
      </w:r>
      <w:r w:rsidRPr="00BB6E5E">
        <w:rPr>
          <w:rFonts w:ascii="Times New Roman" w:hAnsi="Times New Roman"/>
          <w:color w:val="000000"/>
          <w:sz w:val="28"/>
          <w:lang w:val="ru-RU"/>
        </w:rPr>
        <w:t>— недопустима, так как она может погасить интерес обучающегося и соответственно его потребность в красоте и доброте.</w:t>
      </w:r>
    </w:p>
    <w:p w:rsidR="00676FB0" w:rsidRPr="00BB6E5E" w:rsidRDefault="00676FB0">
      <w:pPr>
        <w:shd w:val="clear" w:color="auto" w:fill="FFFFFF"/>
        <w:spacing w:after="0"/>
        <w:ind w:left="120"/>
        <w:rPr>
          <w:lang w:val="ru-RU"/>
        </w:rPr>
      </w:pPr>
    </w:p>
    <w:p w:rsidR="00676FB0" w:rsidRPr="00BB6E5E" w:rsidRDefault="00E92A84">
      <w:pPr>
        <w:spacing w:after="0" w:line="264" w:lineRule="auto"/>
        <w:ind w:firstLine="600"/>
        <w:jc w:val="both"/>
        <w:rPr>
          <w:lang w:val="ru-RU"/>
        </w:rPr>
      </w:pPr>
      <w:r w:rsidRPr="00BB6E5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76FB0" w:rsidRPr="00BB6E5E" w:rsidRDefault="00676FB0">
      <w:pPr>
        <w:rPr>
          <w:lang w:val="ru-RU"/>
        </w:rPr>
        <w:sectPr w:rsidR="00676FB0" w:rsidRPr="00BB6E5E">
          <w:pgSz w:w="11906" w:h="16383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/>
        <w:ind w:left="120"/>
      </w:pPr>
      <w:bookmarkStart w:id="9" w:name="block-29024793"/>
      <w:bookmarkEnd w:id="7"/>
      <w:r w:rsidRPr="00BB6E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6FB0" w:rsidRDefault="00E92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676F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</w:tbl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76F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</w:tbl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676FB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</w:tbl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76F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 w:rsidRPr="0075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</w:tbl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/>
        <w:ind w:left="120"/>
      </w:pPr>
      <w:bookmarkStart w:id="10" w:name="block-2902479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6FB0" w:rsidRDefault="00E92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676FB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Здесь мало услышать, здесь вслушаться 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</w:tbl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676FB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</w:tbl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676FB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</w:tbl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676FB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FB0" w:rsidRDefault="00676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FB0" w:rsidRDefault="00676FB0"/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тематики в </w:t>
            </w: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FB0" w:rsidRPr="0075700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6E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76FB0" w:rsidRDefault="00676FB0">
            <w:pPr>
              <w:spacing w:after="0"/>
              <w:ind w:left="135"/>
            </w:pPr>
          </w:p>
        </w:tc>
      </w:tr>
      <w:tr w:rsidR="0067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FB0" w:rsidRPr="00BB6E5E" w:rsidRDefault="00E92A84">
            <w:pPr>
              <w:spacing w:after="0"/>
              <w:ind w:left="135"/>
              <w:rPr>
                <w:lang w:val="ru-RU"/>
              </w:rPr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76FB0" w:rsidRDefault="00E92A84">
            <w:pPr>
              <w:spacing w:after="0"/>
              <w:ind w:left="135"/>
              <w:jc w:val="center"/>
            </w:pPr>
            <w:r w:rsidRPr="00BB6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76FB0" w:rsidRDefault="00676FB0"/>
        </w:tc>
      </w:tr>
    </w:tbl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676FB0">
      <w:pPr>
        <w:sectPr w:rsidR="00676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FB0" w:rsidRDefault="00E92A84">
      <w:pPr>
        <w:spacing w:after="0"/>
        <w:ind w:left="120"/>
      </w:pPr>
      <w:bookmarkStart w:id="11" w:name="block-290247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6FB0" w:rsidRDefault="00E92A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6FB0" w:rsidRDefault="00676FB0">
      <w:pPr>
        <w:spacing w:after="0" w:line="480" w:lineRule="auto"/>
        <w:ind w:left="120"/>
      </w:pPr>
    </w:p>
    <w:p w:rsidR="00676FB0" w:rsidRDefault="00676FB0">
      <w:pPr>
        <w:spacing w:after="0" w:line="480" w:lineRule="auto"/>
        <w:ind w:left="120"/>
      </w:pPr>
    </w:p>
    <w:p w:rsidR="00676FB0" w:rsidRDefault="00676FB0">
      <w:pPr>
        <w:spacing w:after="0"/>
        <w:ind w:left="120"/>
      </w:pPr>
    </w:p>
    <w:p w:rsidR="00676FB0" w:rsidRDefault="00E92A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76FB0" w:rsidRDefault="00676FB0">
      <w:pPr>
        <w:spacing w:after="0" w:line="480" w:lineRule="auto"/>
        <w:ind w:left="120"/>
      </w:pPr>
    </w:p>
    <w:p w:rsidR="00676FB0" w:rsidRDefault="00676FB0">
      <w:pPr>
        <w:spacing w:after="0"/>
        <w:ind w:left="120"/>
      </w:pPr>
    </w:p>
    <w:p w:rsidR="00676FB0" w:rsidRPr="00BB6E5E" w:rsidRDefault="00E92A84">
      <w:pPr>
        <w:spacing w:after="0" w:line="480" w:lineRule="auto"/>
        <w:ind w:left="120"/>
        <w:rPr>
          <w:lang w:val="ru-RU"/>
        </w:rPr>
      </w:pPr>
      <w:r w:rsidRPr="00BB6E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6FB0" w:rsidRPr="00BB6E5E" w:rsidRDefault="00676FB0">
      <w:pPr>
        <w:spacing w:after="0" w:line="480" w:lineRule="auto"/>
        <w:ind w:left="120"/>
        <w:rPr>
          <w:lang w:val="ru-RU"/>
        </w:rPr>
      </w:pPr>
    </w:p>
    <w:p w:rsidR="0075700B" w:rsidRPr="00FF768E" w:rsidRDefault="0075700B" w:rsidP="0075700B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>ПРИЛОЖЕНИЕ 1</w:t>
      </w:r>
    </w:p>
    <w:p w:rsidR="0075700B" w:rsidRPr="00FF768E" w:rsidRDefault="0075700B" w:rsidP="0075700B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FF768E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FF768E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FF768E">
        <w:rPr>
          <w:rFonts w:ascii="Times New Roman" w:hAnsi="Times New Roman" w:cs="Times New Roman"/>
          <w:b/>
          <w:lang w:val="ru-RU"/>
        </w:rPr>
        <w:t>программы</w:t>
      </w:r>
      <w:r w:rsidRPr="00FF768E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FF768E">
        <w:rPr>
          <w:rFonts w:ascii="Times New Roman" w:hAnsi="Times New Roman" w:cs="Times New Roman"/>
          <w:b/>
          <w:lang w:val="ru-RU"/>
        </w:rPr>
        <w:t>воспитания</w:t>
      </w:r>
    </w:p>
    <w:p w:rsidR="0075700B" w:rsidRPr="00FF768E" w:rsidRDefault="0075700B" w:rsidP="0075700B">
      <w:pPr>
        <w:pStyle w:val="af2"/>
        <w:ind w:right="448" w:firstLine="719"/>
        <w:rPr>
          <w:sz w:val="22"/>
          <w:szCs w:val="22"/>
        </w:rPr>
      </w:pPr>
      <w:r w:rsidRPr="00FF768E">
        <w:rPr>
          <w:sz w:val="22"/>
          <w:szCs w:val="22"/>
        </w:rPr>
        <w:t>Реализация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школьными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педагогами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воспитательного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потенциала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урока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предполагает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ориентацию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на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целевые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приоритеты,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связанные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возрастными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особенностями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обучающихся и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обеспечивает: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установление субъект-субъектных отношений в процессе учебной деятельности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</w:t>
      </w:r>
      <w:r w:rsidRPr="00FF768E">
        <w:rPr>
          <w:rFonts w:ascii="Times New Roman" w:hAnsi="Times New Roman"/>
          <w:spacing w:val="13"/>
        </w:rPr>
        <w:t xml:space="preserve"> </w:t>
      </w:r>
      <w:r w:rsidRPr="00FF768E">
        <w:rPr>
          <w:rFonts w:ascii="Times New Roman" w:hAnsi="Times New Roman"/>
        </w:rPr>
        <w:t>делегирование</w:t>
      </w:r>
      <w:r w:rsidRPr="00FF768E">
        <w:rPr>
          <w:rFonts w:ascii="Times New Roman" w:hAnsi="Times New Roman"/>
          <w:spacing w:val="15"/>
        </w:rPr>
        <w:t xml:space="preserve"> </w:t>
      </w:r>
      <w:r w:rsidRPr="00FF768E">
        <w:rPr>
          <w:rFonts w:ascii="Times New Roman" w:hAnsi="Times New Roman"/>
        </w:rPr>
        <w:t>учащимся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ряда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учительских,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том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числе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3"/>
        </w:rPr>
        <w:t xml:space="preserve"> </w:t>
      </w:r>
      <w:r w:rsidRPr="00FF768E">
        <w:rPr>
          <w:rFonts w:ascii="Times New Roman" w:hAnsi="Times New Roman"/>
        </w:rPr>
        <w:t>дидактических</w:t>
      </w:r>
    </w:p>
    <w:p w:rsidR="0075700B" w:rsidRPr="00FF768E" w:rsidRDefault="0075700B" w:rsidP="0075700B">
      <w:pPr>
        <w:pStyle w:val="af2"/>
        <w:spacing w:before="73"/>
        <w:ind w:right="442"/>
        <w:rPr>
          <w:sz w:val="22"/>
          <w:szCs w:val="22"/>
        </w:rPr>
      </w:pPr>
      <w:r w:rsidRPr="00FF768E">
        <w:rPr>
          <w:sz w:val="22"/>
          <w:szCs w:val="22"/>
        </w:rPr>
        <w:t>полномочий;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проявление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доверия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к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детям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со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стороны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педагогов,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уважения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к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их</w:t>
      </w:r>
      <w:r w:rsidRPr="00FF768E">
        <w:rPr>
          <w:spacing w:val="-57"/>
          <w:sz w:val="22"/>
          <w:szCs w:val="22"/>
        </w:rPr>
        <w:t xml:space="preserve"> </w:t>
      </w:r>
      <w:r w:rsidRPr="00FF768E">
        <w:rPr>
          <w:sz w:val="22"/>
          <w:szCs w:val="22"/>
        </w:rPr>
        <w:t>достоинству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чести;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акцентирование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внимания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на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индивидуальных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особенностях,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интересах,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увлечениях,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привычках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того</w:t>
      </w:r>
      <w:r w:rsidRPr="00FF768E">
        <w:rPr>
          <w:spacing w:val="-11"/>
          <w:sz w:val="22"/>
          <w:szCs w:val="22"/>
        </w:rPr>
        <w:t xml:space="preserve"> </w:t>
      </w:r>
      <w:r w:rsidRPr="00FF768E">
        <w:rPr>
          <w:sz w:val="22"/>
          <w:szCs w:val="22"/>
        </w:rPr>
        <w:t>или иного ученика;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использование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воспитательных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возможностей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предметного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содержания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подбор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соответствующих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текстов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чтения,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задач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решения,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музыки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прослушивания,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рисования,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проблемных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ситуаций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обсуждения,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также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ситуаций,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предполагающих ценностный выбор;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создание позитивных и конструктивных отношений между учителем и учениками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 похвалу, выделение сильных сторон ученика, организацию совместной творческой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установление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сотруднических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отношений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продуктивной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деятельности,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использование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мотивирующего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потенциала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юмора,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обращение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личному</w:t>
      </w:r>
      <w:r w:rsidRPr="00FF768E">
        <w:rPr>
          <w:rFonts w:ascii="Times New Roman" w:hAnsi="Times New Roman"/>
          <w:spacing w:val="61"/>
        </w:rPr>
        <w:t xml:space="preserve"> </w:t>
      </w:r>
      <w:r w:rsidRPr="00FF768E">
        <w:rPr>
          <w:rFonts w:ascii="Times New Roman" w:hAnsi="Times New Roman"/>
        </w:rPr>
        <w:t>опыту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учащихся,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проявление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внимания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ученикам,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требующим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такого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внимания;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побуждение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соблюдать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правила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внутреннего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распорядка,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нормы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поведения,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правила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общения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сверстниками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педагогами,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соответствующие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укладу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Школы, установление и поддержку доброжелательной атмосферы через закрепление за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каждым учащимся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своего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места,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использование привлекательных 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детей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традиций,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демонстрацию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собственного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примера;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организацию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шефства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мотивированных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эрудированных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над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неуспевающими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одноклассниками,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том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числе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особыми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образовательными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потребностями,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дающего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обучающимся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социально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значимый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опыт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сотрудничества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взаимной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помощи;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инициирование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поддержку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исследовательской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 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lastRenderedPageBreak/>
        <w:t>форме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индивидуальных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групповых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проектов;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включение учителями в рабочие программы по всем учебным предметам, курсам,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модулям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целевых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ориентиров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результатов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учёт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формулировках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воспитательных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задач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уроков,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занятий,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освоения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тематики,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реализацию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обучении;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включение учителями в рабочие программы учебных предметов, курсов, модулей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тематики в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соответствии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календарным планом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воспитательной работы;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выбор методов, методик, технологий, оказывающих воспитательное</w:t>
      </w:r>
      <w:r w:rsidRPr="00FF768E">
        <w:rPr>
          <w:rFonts w:ascii="Times New Roman" w:hAnsi="Times New Roman"/>
          <w:spacing w:val="60"/>
        </w:rPr>
        <w:t xml:space="preserve"> </w:t>
      </w:r>
      <w:r w:rsidRPr="00FF768E">
        <w:rPr>
          <w:rFonts w:ascii="Times New Roman" w:hAnsi="Times New Roman"/>
        </w:rPr>
        <w:t>воздействие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на личность в соответствии с воспитательным идеалом, целью и задачами воспитания,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целевыми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ориентирами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результатов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реализацию приоритета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 деятельности;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привлечение внимания обучающихся к ценностному аспекту изучаемых на уроках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предметов, явлений и событий, инициирование обсуждений, высказываний своего мнения,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выработки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своего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личностного отношения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изучаемым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событиям,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явлениям,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лицам;</w:t>
      </w:r>
    </w:p>
    <w:p w:rsidR="0075700B" w:rsidRPr="00FF768E" w:rsidRDefault="0075700B" w:rsidP="0075700B">
      <w:pPr>
        <w:pStyle w:val="af0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применение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интерактивных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работы интеллектуальных,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стимулирующих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познавательную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мотивацию,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игровых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методик,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дискуссий,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дающих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возможность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приобрести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опыт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ведения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конструктивного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диалога;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групповой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работы,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которая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учит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строить отношения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действовать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команде,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способствует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развитию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критического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мышления.</w:t>
      </w:r>
    </w:p>
    <w:p w:rsidR="0075700B" w:rsidRPr="00FF768E" w:rsidRDefault="0075700B" w:rsidP="0075700B">
      <w:pPr>
        <w:pStyle w:val="af2"/>
        <w:ind w:left="0"/>
        <w:jc w:val="left"/>
        <w:rPr>
          <w:sz w:val="22"/>
          <w:szCs w:val="22"/>
        </w:rPr>
      </w:pPr>
    </w:p>
    <w:p w:rsidR="0075700B" w:rsidRPr="00FF768E" w:rsidRDefault="0075700B" w:rsidP="0075700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FF768E">
        <w:rPr>
          <w:rFonts w:ascii="Times New Roman" w:hAnsi="Times New Roman" w:cs="Times New Roman"/>
          <w:b/>
          <w:i/>
          <w:lang w:val="ru-RU"/>
        </w:rPr>
        <w:t xml:space="preserve"> </w:t>
      </w:r>
    </w:p>
    <w:p w:rsidR="00676FB0" w:rsidRPr="00BB6E5E" w:rsidRDefault="00676FB0">
      <w:pPr>
        <w:rPr>
          <w:lang w:val="ru-RU"/>
        </w:rPr>
        <w:sectPr w:rsidR="00676FB0" w:rsidRPr="00BB6E5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92A84" w:rsidRPr="00BB6E5E" w:rsidRDefault="00E92A84">
      <w:pPr>
        <w:rPr>
          <w:lang w:val="ru-RU"/>
        </w:rPr>
      </w:pPr>
    </w:p>
    <w:sectPr w:rsidR="00E92A84" w:rsidRPr="00BB6E5E" w:rsidSect="00676FB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04E" w:rsidRDefault="0083604E" w:rsidP="00BB6E5E">
      <w:pPr>
        <w:spacing w:after="0" w:line="240" w:lineRule="auto"/>
      </w:pPr>
      <w:r>
        <w:separator/>
      </w:r>
    </w:p>
  </w:endnote>
  <w:endnote w:type="continuationSeparator" w:id="1">
    <w:p w:rsidR="0083604E" w:rsidRDefault="0083604E" w:rsidP="00BB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04E" w:rsidRDefault="0083604E" w:rsidP="00BB6E5E">
      <w:pPr>
        <w:spacing w:after="0" w:line="240" w:lineRule="auto"/>
      </w:pPr>
      <w:r>
        <w:separator/>
      </w:r>
    </w:p>
  </w:footnote>
  <w:footnote w:type="continuationSeparator" w:id="1">
    <w:p w:rsidR="0083604E" w:rsidRDefault="0083604E" w:rsidP="00BB6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B5D3E"/>
    <w:multiLevelType w:val="multilevel"/>
    <w:tmpl w:val="1916A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E4685A"/>
    <w:multiLevelType w:val="multilevel"/>
    <w:tmpl w:val="0F5A3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F8190D"/>
    <w:multiLevelType w:val="multilevel"/>
    <w:tmpl w:val="9DBC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4">
    <w:nsid w:val="638E0E87"/>
    <w:multiLevelType w:val="multilevel"/>
    <w:tmpl w:val="F09C2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6FB0"/>
    <w:rsid w:val="004D53B6"/>
    <w:rsid w:val="00676FB0"/>
    <w:rsid w:val="0075700B"/>
    <w:rsid w:val="0083604E"/>
    <w:rsid w:val="00BB6E5E"/>
    <w:rsid w:val="00E9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6F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6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BB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6E5E"/>
  </w:style>
  <w:style w:type="paragraph" w:styleId="af0">
    <w:name w:val="List Paragraph"/>
    <w:basedOn w:val="a"/>
    <w:link w:val="af1"/>
    <w:uiPriority w:val="99"/>
    <w:qFormat/>
    <w:rsid w:val="0075700B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2">
    <w:name w:val="Body Text"/>
    <w:basedOn w:val="a"/>
    <w:link w:val="af3"/>
    <w:uiPriority w:val="1"/>
    <w:qFormat/>
    <w:rsid w:val="0075700B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75700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Абзац списка Знак"/>
    <w:link w:val="af0"/>
    <w:uiPriority w:val="99"/>
    <w:qFormat/>
    <w:locked/>
    <w:rsid w:val="0075700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afa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d1a" TargetMode="External"/><Relationship Id="rId89" Type="http://schemas.openxmlformats.org/officeDocument/2006/relationships/hyperlink" Target="https://m.edsoo.ru/f5e9b5b8" TargetMode="External"/><Relationship Id="rId112" Type="http://schemas.openxmlformats.org/officeDocument/2006/relationships/hyperlink" Target="https://m.edsoo.ru/f5ea5036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195e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ae6a" TargetMode="External"/><Relationship Id="rId102" Type="http://schemas.openxmlformats.org/officeDocument/2006/relationships/hyperlink" Target="https://m.edsoo.ru/f5ea1c60" TargetMode="External"/><Relationship Id="rId123" Type="http://schemas.openxmlformats.org/officeDocument/2006/relationships/hyperlink" Target="https://m.edsoo.ru/f5eabff8" TargetMode="External"/><Relationship Id="rId128" Type="http://schemas.openxmlformats.org/officeDocument/2006/relationships/hyperlink" Target="https://m.edsoo.ru/f5ea85a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5e9e092" TargetMode="External"/><Relationship Id="rId95" Type="http://schemas.openxmlformats.org/officeDocument/2006/relationships/hyperlink" Target="https://m.edsoo.ru/f5e9d85e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5b8" TargetMode="External"/><Relationship Id="rId105" Type="http://schemas.openxmlformats.org/officeDocument/2006/relationships/hyperlink" Target="https://m.edsoo.ru/f5ea2746" TargetMode="External"/><Relationship Id="rId113" Type="http://schemas.openxmlformats.org/officeDocument/2006/relationships/hyperlink" Target="https://m.edsoo.ru/f5ea5fae" TargetMode="External"/><Relationship Id="rId118" Type="http://schemas.openxmlformats.org/officeDocument/2006/relationships/hyperlink" Target="https://m.edsoo.ru/f5ea9c62" TargetMode="External"/><Relationship Id="rId126" Type="http://schemas.openxmlformats.org/officeDocument/2006/relationships/hyperlink" Target="https://m.edsoo.ru/f5eab9c2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748" TargetMode="External"/><Relationship Id="rId85" Type="http://schemas.openxmlformats.org/officeDocument/2006/relationships/hyperlink" Target="https://m.edsoo.ru/f5e9e6a0" TargetMode="External"/><Relationship Id="rId93" Type="http://schemas.openxmlformats.org/officeDocument/2006/relationships/hyperlink" Target="https://m.edsoo.ru/f5e9f884" TargetMode="External"/><Relationship Id="rId98" Type="http://schemas.openxmlformats.org/officeDocument/2006/relationships/hyperlink" Target="https://m.edsoo.ru/f5ea09fa" TargetMode="External"/><Relationship Id="rId121" Type="http://schemas.openxmlformats.org/officeDocument/2006/relationships/hyperlink" Target="https://m.edsoo.ru/f5eab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5c0" TargetMode="External"/><Relationship Id="rId108" Type="http://schemas.openxmlformats.org/officeDocument/2006/relationships/hyperlink" Target="https://m.edsoo.ru/f5ea36fa" TargetMode="External"/><Relationship Id="rId116" Type="http://schemas.openxmlformats.org/officeDocument/2006/relationships/hyperlink" Target="https://m.edsoo.ru/f5eaa20c" TargetMode="External"/><Relationship Id="rId124" Type="http://schemas.openxmlformats.org/officeDocument/2006/relationships/hyperlink" Target="https://m.edsoo.ru/f5eac156" TargetMode="External"/><Relationship Id="rId129" Type="http://schemas.openxmlformats.org/officeDocument/2006/relationships/hyperlink" Target="https://m.edsoo.ru/f5ea8786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5b8" TargetMode="External"/><Relationship Id="rId88" Type="http://schemas.openxmlformats.org/officeDocument/2006/relationships/hyperlink" Target="https://m.edsoo.ru/f5e9e524" TargetMode="External"/><Relationship Id="rId91" Type="http://schemas.openxmlformats.org/officeDocument/2006/relationships/hyperlink" Target="https://m.edsoo.ru/f5e9e236" TargetMode="External"/><Relationship Id="rId96" Type="http://schemas.openxmlformats.org/officeDocument/2006/relationships/hyperlink" Target="https://m.edsoo.ru/f5ea0734" TargetMode="External"/><Relationship Id="rId111" Type="http://schemas.openxmlformats.org/officeDocument/2006/relationships/hyperlink" Target="https://m.edsoo.ru/f5ea694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7f6" TargetMode="External"/><Relationship Id="rId114" Type="http://schemas.openxmlformats.org/officeDocument/2006/relationships/hyperlink" Target="https://m.edsoo.ru/f5ea59aa" TargetMode="External"/><Relationship Id="rId119" Type="http://schemas.openxmlformats.org/officeDocument/2006/relationships/hyperlink" Target="https://m.edsoo.ru/f5ea9dd4" TargetMode="External"/><Relationship Id="rId127" Type="http://schemas.openxmlformats.org/officeDocument/2006/relationships/hyperlink" Target="https://m.edsoo.ru/f5eabaf8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f104" TargetMode="External"/><Relationship Id="rId94" Type="http://schemas.openxmlformats.org/officeDocument/2006/relationships/hyperlink" Target="https://m.edsoo.ru/f5e9b41e" TargetMode="External"/><Relationship Id="rId99" Type="http://schemas.openxmlformats.org/officeDocument/2006/relationships/hyperlink" Target="https://m.edsoo.ru/f5ea02b6" TargetMode="External"/><Relationship Id="rId101" Type="http://schemas.openxmlformats.org/officeDocument/2006/relationships/hyperlink" Target="https://m.edsoo.ru/f5ea0b80" TargetMode="External"/><Relationship Id="rId122" Type="http://schemas.openxmlformats.org/officeDocument/2006/relationships/hyperlink" Target="https://m.edsoo.ru/f5eabc2e" TargetMode="External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ed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d06" TargetMode="External"/><Relationship Id="rId104" Type="http://schemas.openxmlformats.org/officeDocument/2006/relationships/hyperlink" Target="https://m.edsoo.ru/f5ea30ec" TargetMode="External"/><Relationship Id="rId120" Type="http://schemas.openxmlformats.org/officeDocument/2006/relationships/hyperlink" Target="https://m.edsoo.ru/f5eab27e" TargetMode="External"/><Relationship Id="rId125" Type="http://schemas.openxmlformats.org/officeDocument/2006/relationships/hyperlink" Target="https://m.edsoo.ru/f5eab86e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3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d6d8" TargetMode="External"/><Relationship Id="rId110" Type="http://schemas.openxmlformats.org/officeDocument/2006/relationships/hyperlink" Target="https://m.edsoo.ru/f5ea6576" TargetMode="External"/><Relationship Id="rId115" Type="http://schemas.openxmlformats.org/officeDocument/2006/relationships/hyperlink" Target="https://m.edsoo.ru/f5ea613e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64</Pages>
  <Words>13629</Words>
  <Characters>77689</Characters>
  <Application>Microsoft Office Word</Application>
  <DocSecurity>0</DocSecurity>
  <Lines>647</Lines>
  <Paragraphs>182</Paragraphs>
  <ScaleCrop>false</ScaleCrop>
  <Company>Reanimator Extreme Edition</Company>
  <LinksUpToDate>false</LinksUpToDate>
  <CharactersWithSpaces>91136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4</cp:revision>
  <dcterms:created xsi:type="dcterms:W3CDTF">2023-11-09T06:28:00Z</dcterms:created>
  <dcterms:modified xsi:type="dcterms:W3CDTF">2023-11-09T17:46:00Z</dcterms:modified>
</cp:coreProperties>
</file>